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0D3DDD">
        <w:rPr>
          <w:rFonts w:ascii="Verdana" w:eastAsia="Verdana" w:hAnsi="Verdana" w:cs="Verdana"/>
          <w:b/>
          <w:lang w:val="es-ES"/>
        </w:rPr>
        <w:t>DIF/SC/091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Pr="00683338" w:rsidRDefault="00683338" w:rsidP="007E36EA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B56FA0">
        <w:rPr>
          <w:b/>
          <w:sz w:val="32"/>
          <w:szCs w:val="32"/>
        </w:rPr>
        <w:t>dquisición de Muebles de O</w:t>
      </w:r>
      <w:r w:rsidRPr="00683338">
        <w:rPr>
          <w:b/>
          <w:sz w:val="32"/>
          <w:szCs w:val="32"/>
        </w:rPr>
        <w:t xml:space="preserve">ficina  </w:t>
      </w:r>
    </w:p>
    <w:p w:rsidR="005B1109" w:rsidRPr="004D269C" w:rsidRDefault="005B1109" w:rsidP="007E36EA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D3DDD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29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7166AB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7166AB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683338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7166AB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683338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7166AB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7E36EA" w:rsidRDefault="007E36EA" w:rsidP="007E36EA">
      <w:pPr>
        <w:pStyle w:val="Textoindependiente"/>
        <w:spacing w:before="2"/>
        <w:rPr>
          <w:sz w:val="19"/>
        </w:rPr>
      </w:pPr>
    </w:p>
    <w:p w:rsidR="005B1109" w:rsidRDefault="007E36EA" w:rsidP="005B1109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1200"/>
        <w:gridCol w:w="1120"/>
        <w:gridCol w:w="3200"/>
        <w:gridCol w:w="1320"/>
        <w:gridCol w:w="1320"/>
        <w:gridCol w:w="1320"/>
      </w:tblGrid>
      <w:tr w:rsidR="00683338" w:rsidRPr="00683338" w:rsidTr="00683338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u.m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Precio</w:t>
            </w:r>
            <w:proofErr w:type="spellEnd"/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ario</w:t>
            </w:r>
            <w:proofErr w:type="spellEnd"/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8333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683338" w:rsidRPr="00683338" w:rsidTr="00683338">
        <w:trPr>
          <w:trHeight w:val="4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ESCRITORIO RECTANGULAR FABRICADO DE MELAMINA TERMOFUSIONADA  28MM DE ESPESOR CON CAJON PAPELERA Y UN </w:t>
            </w:r>
            <w:r w:rsidRPr="0068333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lastRenderedPageBreak/>
              <w:t>ARCHIVERO DIMENSIONES:  ALTO 75.9CM ANCHO 70.2 FRENTE 175.2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683338" w:rsidRPr="00683338" w:rsidTr="00683338">
        <w:trPr>
          <w:trHeight w:val="213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ARCHIVERO VERTICAL CON 4 CAJONES, CAJONES DE EXTESION COMPLETA CON CHAPA, PAREDES LATERALES ALTAS PARA FOLDERS COLGANTE, CON SEGURO PARA IMPEDIR QUE SE HABRA ACCIDENTALMENTE (DIMENSIONES ANCHO X PRONDO POR ALTO 15X25X 52") COLOR NEGRO, CON MANIJAS ACABADO METALICO, CON SISTEMA ADAPTADOS, PARA IDENTIFICACION, CALIBRE 22 CON PINTURA ELECTRO ESTATICA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683338" w:rsidRPr="00683338" w:rsidTr="00683338">
        <w:trPr>
          <w:trHeight w:val="126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SILLA SECRETARIAL CON PALANCA DE AJUSTE CON MECANISMO DE 2 PALANCAS, COLOR DE TAPIZADO NEGRO, BASE DE 5 PUNTAS CON LLANTAS SISTEMA PUSH, SOLERA DE ACERO DE 10 CM, BASE DE NYLON. SIN BRAZOS PESO, RESPALDO AMPLIO, CON GARANTIA MINIMA DE 1 AÑO.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683338" w:rsidRPr="00683338" w:rsidTr="00683338">
        <w:trPr>
          <w:trHeight w:val="87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SILLA ACOJINADA CON SIENTO DE ESPUMA ACOJINADA DE 2 1/2" DE GROSOR Y RESPALDO DE 2 " ARMAZON DE ACERO CON ACABADO PULVIRREVESTIDO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38" w:rsidRPr="00683338" w:rsidRDefault="00683338" w:rsidP="00683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333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431C02" w:rsidRPr="00683338" w:rsidRDefault="004D269C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68333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683338">
        <w:rPr>
          <w:rFonts w:ascii="Verdana" w:eastAsia="Verdana" w:hAnsi="Verdana" w:cs="Verdana"/>
          <w:lang w:val="es-ES"/>
        </w:rPr>
        <w:t>adquir</w:t>
      </w:r>
      <w:r w:rsidR="006919FA" w:rsidRPr="00683338">
        <w:rPr>
          <w:rFonts w:ascii="Verdana" w:eastAsia="Verdana" w:hAnsi="Verdana" w:cs="Verdana"/>
          <w:lang w:val="es-ES"/>
        </w:rPr>
        <w:t xml:space="preserve">ir </w:t>
      </w:r>
      <w:r w:rsidR="000D3DDD" w:rsidRPr="00683338">
        <w:rPr>
          <w:rFonts w:ascii="Verdana" w:eastAsia="Verdana" w:hAnsi="Verdana" w:cs="Verdana"/>
          <w:lang w:val="es-ES"/>
        </w:rPr>
        <w:t>Muebles de Oficina</w:t>
      </w:r>
      <w:r w:rsidR="00E46B23" w:rsidRPr="00683338">
        <w:rPr>
          <w:rFonts w:ascii="Verdana" w:eastAsia="Verdana" w:hAnsi="Verdana" w:cs="Verdana"/>
          <w:lang w:val="es-ES"/>
        </w:rPr>
        <w:t xml:space="preserve"> </w:t>
      </w:r>
      <w:r w:rsidR="000D3DDD" w:rsidRPr="00683338">
        <w:rPr>
          <w:rFonts w:ascii="Verdana" w:eastAsia="Verdana" w:hAnsi="Verdana" w:cs="Verdana"/>
          <w:lang w:val="es-ES"/>
        </w:rPr>
        <w:t>d</w:t>
      </w:r>
      <w:r w:rsidR="00E46B23" w:rsidRPr="00683338">
        <w:rPr>
          <w:rFonts w:ascii="Verdana" w:eastAsia="Verdana" w:hAnsi="Verdana" w:cs="Verdana"/>
          <w:lang w:val="es-ES"/>
        </w:rPr>
        <w:t>el</w:t>
      </w:r>
      <w:r w:rsidR="00683338" w:rsidRPr="00683338">
        <w:rPr>
          <w:rFonts w:ascii="Verdana" w:eastAsia="Verdana" w:hAnsi="Verdana" w:cs="Verdana"/>
          <w:lang w:val="es-ES"/>
        </w:rPr>
        <w:t xml:space="preserve"> 14</w:t>
      </w:r>
      <w:r w:rsidR="000A4E61" w:rsidRPr="00683338">
        <w:rPr>
          <w:rFonts w:ascii="Verdana" w:eastAsia="Verdana" w:hAnsi="Verdana" w:cs="Verdana"/>
          <w:lang w:val="es-ES"/>
        </w:rPr>
        <w:t xml:space="preserve"> de </w:t>
      </w:r>
      <w:r w:rsidR="000D3DDD" w:rsidRPr="00683338">
        <w:rPr>
          <w:rFonts w:ascii="Verdana" w:eastAsia="Verdana" w:hAnsi="Verdana" w:cs="Verdana"/>
          <w:lang w:val="es-ES"/>
        </w:rPr>
        <w:t>diciembre</w:t>
      </w:r>
      <w:r w:rsidRPr="00683338">
        <w:rPr>
          <w:rFonts w:ascii="Verdana" w:eastAsia="Verdana" w:hAnsi="Verdana" w:cs="Verdana"/>
          <w:lang w:val="es-ES"/>
        </w:rPr>
        <w:t xml:space="preserve"> d</w:t>
      </w:r>
      <w:r w:rsidR="00EE5C16" w:rsidRPr="00683338">
        <w:rPr>
          <w:rFonts w:ascii="Verdana" w:eastAsia="Verdana" w:hAnsi="Verdana" w:cs="Verdana"/>
          <w:lang w:val="es-ES"/>
        </w:rPr>
        <w:t>el año 2021</w:t>
      </w:r>
      <w:r w:rsidR="00683338" w:rsidRPr="00683338">
        <w:rPr>
          <w:rFonts w:ascii="Verdana" w:eastAsia="Verdana" w:hAnsi="Verdana" w:cs="Verdana"/>
          <w:lang w:val="es-ES"/>
        </w:rPr>
        <w:t xml:space="preserve"> al 17</w:t>
      </w:r>
      <w:r w:rsidR="00571976" w:rsidRPr="00683338">
        <w:rPr>
          <w:rFonts w:ascii="Verdana" w:eastAsia="Verdana" w:hAnsi="Verdana" w:cs="Verdana"/>
          <w:lang w:val="es-ES"/>
        </w:rPr>
        <w:t xml:space="preserve"> de diciembre 2021</w:t>
      </w:r>
      <w:r w:rsidR="00EE5C16" w:rsidRPr="00683338">
        <w:rPr>
          <w:rFonts w:ascii="Verdana" w:eastAsia="Verdana" w:hAnsi="Verdana" w:cs="Verdana"/>
          <w:lang w:val="es-ES"/>
        </w:rPr>
        <w:t>.</w:t>
      </w:r>
      <w:r w:rsidRPr="00683338">
        <w:rPr>
          <w:rFonts w:ascii="Verdana" w:eastAsia="Verdana" w:hAnsi="Verdana" w:cs="Verdana"/>
          <w:lang w:val="es-ES"/>
        </w:rPr>
        <w:t xml:space="preserve"> </w:t>
      </w:r>
    </w:p>
    <w:p w:rsidR="005F3728" w:rsidRPr="00683338" w:rsidRDefault="005F3728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A45585" w:rsidRPr="00683338" w:rsidRDefault="00FB2CC5" w:rsidP="00A45585">
      <w:pPr>
        <w:pStyle w:val="Textoindependiente"/>
        <w:spacing w:before="93" w:line="237" w:lineRule="auto"/>
        <w:ind w:right="122"/>
        <w:jc w:val="both"/>
      </w:pPr>
      <w:r w:rsidRPr="00683338">
        <w:t>Nota:</w:t>
      </w:r>
    </w:p>
    <w:p w:rsidR="00FB2CC5" w:rsidRPr="00683338" w:rsidRDefault="000D3DDD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 w:rsidRPr="00683338">
        <w:t>Tiempos de entrega de 3 dias máximo.</w:t>
      </w:r>
    </w:p>
    <w:p w:rsidR="00E46B23" w:rsidRPr="00683338" w:rsidRDefault="00E46B23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 w:rsidRPr="00683338">
        <w:t>Lo que el participante deberá cotizar será únicamente mano de obra.</w:t>
      </w:r>
    </w:p>
    <w:p w:rsidR="00271D51" w:rsidRPr="00683338" w:rsidRDefault="00271D51" w:rsidP="00271D51">
      <w:pPr>
        <w:pStyle w:val="Textoindependiente"/>
        <w:spacing w:before="93" w:line="237" w:lineRule="auto"/>
        <w:ind w:left="720" w:right="122"/>
        <w:jc w:val="both"/>
      </w:pP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 xml:space="preserve">Los invitamos a registrarse en nuestro Padrón de Proveedores, información </w:t>
      </w:r>
      <w:r w:rsidR="001F07B3" w:rsidRPr="00683338">
        <w:t>al teléfono</w:t>
      </w:r>
      <w:r w:rsidRPr="00683338">
        <w:t xml:space="preserve"> 33 37 98 5141 ext. 111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Si esta dado de alta en el Padrón de Proveedores DEBERÁ presentar la cotización dentro de un sobre cerrado y sellado,</w:t>
      </w:r>
      <w:r w:rsidR="001F07B3" w:rsidRPr="00683338">
        <w:t xml:space="preserve"> el cual deberá contener domicilio, Nombre, Firma y RFC,</w:t>
      </w:r>
      <w:r w:rsidRPr="00683338">
        <w:t xml:space="preserve"> mismo que deberá ser depositado en la urna de la Contraloría Municipal ubicada en la calle Independencia # 105 en Tlajomulco de Zúñiga, Jalisco; previo registro del </w:t>
      </w:r>
      <w:r w:rsidR="00E253E7" w:rsidRPr="00683338">
        <w:t xml:space="preserve">día y hora de </w:t>
      </w:r>
      <w:r w:rsidRPr="00683338">
        <w:t>entrega en el reloj checador.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El sobre DEBERÁ estar debidamente cerrado y sellado, tener como caratula el nombre del proveedor (persona física o moral) y número de la convocatoria. La cotización deberá estar elaborada de preferencia en papel membretado de la empresa, con nombre y firma del Representante Legal. Deberá anexar una cotización por convocatoria ya sea electrónica o en sobre.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 xml:space="preserve">La vigencia de la cotización deberá ser por un mínimo de 30 días a partir de la fecha de apertura de propuestas y especificarse lo anterior en el </w:t>
      </w:r>
      <w:r w:rsidRPr="00683338">
        <w:lastRenderedPageBreak/>
        <w:t>cuerpo de la propuesta. Esta podrá ser utilizada dentro de la vigencia para futuras adquisiciones sin previo aviso.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El precio del bien o servicio objeto de la presente invitación, deberá estar especificado en moneda nacional, desglosando el I.V.A.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Detallar claramente las especificaciones de lo ofertado, el tiempo de entrega en días naturales y la garantía con la que cuentan.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Los conceptos y partidas de la cotización deberán ser en el mismo orden que se establezcan en la convocatoria. Así como en la factura de quien resulte adjudicado.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La cotización solamente podrá ser considerada si es recibida dentro del término establecido.</w:t>
      </w:r>
    </w:p>
    <w:p w:rsidR="001F07B3" w:rsidRPr="00683338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 xml:space="preserve"> Anexar INE del representante legal.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En caso de obtener la adjudicación, se le notificará que los bienes o servicios objeto de la presente Licitación le podrán ser adjudicados de manera parcial o total.</w:t>
      </w:r>
    </w:p>
    <w:p w:rsidR="000D3DDD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>A manera de poder ser evaluada la propuesta, se DEBERÁ presentar ficha técnica, manuales, certificaciones y todos los documentos que comprueben la calidad ofertada.</w:t>
      </w:r>
    </w:p>
    <w:p w:rsidR="00C3669E" w:rsidRPr="00683338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 w:rsidRPr="00683338">
        <w:t xml:space="preserve">Se aplicará una pena convencional, sobre el importe total de bienes y/o servicios que no hayan sido recibidos o suministrados dentro del plazo establecido en la Orden de Compra,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la Orden de Compra a criterio del convocante. </w:t>
      </w: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 w:rsidRPr="00683338">
        <w:t xml:space="preserve">Nota: Los porcentajes de la sanción mencionados en la tabla que antecede, no deberán ser acumulables y con el hecho de presentar su oferta acepta estos términos y </w:t>
      </w:r>
      <w:r w:rsidR="001F07B3" w:rsidRPr="00683338">
        <w:t>condiciones.</w:t>
      </w:r>
    </w:p>
    <w:p w:rsidR="007166AB" w:rsidRDefault="007166AB" w:rsidP="007166AB">
      <w:pPr>
        <w:pStyle w:val="Textoindependiente"/>
        <w:spacing w:before="115" w:line="237" w:lineRule="auto"/>
        <w:ind w:right="125"/>
        <w:jc w:val="center"/>
      </w:pPr>
      <w:bookmarkStart w:id="0" w:name="_GoBack"/>
      <w:r>
        <w:t>Atentamente</w:t>
      </w:r>
    </w:p>
    <w:p w:rsidR="007166AB" w:rsidRDefault="007166AB" w:rsidP="007166AB">
      <w:pPr>
        <w:pStyle w:val="Textoindependiente"/>
        <w:spacing w:before="115" w:line="237" w:lineRule="auto"/>
        <w:ind w:right="125"/>
        <w:jc w:val="center"/>
      </w:pPr>
    </w:p>
    <w:p w:rsidR="007166AB" w:rsidRDefault="007166AB" w:rsidP="007166AB">
      <w:pPr>
        <w:pStyle w:val="Textoindependiente"/>
        <w:spacing w:before="115" w:line="237" w:lineRule="auto"/>
        <w:ind w:right="125"/>
        <w:jc w:val="center"/>
      </w:pPr>
    </w:p>
    <w:p w:rsidR="007166AB" w:rsidRDefault="007166AB" w:rsidP="007166AB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1C1189" w:rsidRPr="00683338" w:rsidRDefault="007166AB" w:rsidP="00FF5B9E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  <w:bookmarkEnd w:id="0"/>
    </w:p>
    <w:sectPr w:rsidR="001C1189" w:rsidRPr="0068333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6B" w:rsidRDefault="00FB4D6B" w:rsidP="007E36EA">
      <w:pPr>
        <w:spacing w:after="0" w:line="240" w:lineRule="auto"/>
      </w:pPr>
      <w:r>
        <w:separator/>
      </w:r>
    </w:p>
  </w:endnote>
  <w:endnote w:type="continuationSeparator" w:id="0">
    <w:p w:rsidR="00FB4D6B" w:rsidRDefault="00FB4D6B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B9E">
                            <w:rPr>
                              <w:noProof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B9E">
                      <w:rPr>
                        <w:noProof/>
                        <w:sz w:val="1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6B" w:rsidRDefault="00FB4D6B" w:rsidP="007E36EA">
      <w:pPr>
        <w:spacing w:after="0" w:line="240" w:lineRule="auto"/>
      </w:pPr>
      <w:r>
        <w:separator/>
      </w:r>
    </w:p>
  </w:footnote>
  <w:footnote w:type="continuationSeparator" w:id="0">
    <w:p w:rsidR="00FB4D6B" w:rsidRDefault="00FB4D6B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30CC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0D3DDD"/>
    <w:rsid w:val="0012562E"/>
    <w:rsid w:val="00181743"/>
    <w:rsid w:val="001C1189"/>
    <w:rsid w:val="001C13FF"/>
    <w:rsid w:val="001C298A"/>
    <w:rsid w:val="001F07B3"/>
    <w:rsid w:val="002569AF"/>
    <w:rsid w:val="00271D51"/>
    <w:rsid w:val="002C71AF"/>
    <w:rsid w:val="00312746"/>
    <w:rsid w:val="00314426"/>
    <w:rsid w:val="00387655"/>
    <w:rsid w:val="003C3246"/>
    <w:rsid w:val="00403F9A"/>
    <w:rsid w:val="00410F91"/>
    <w:rsid w:val="00431C02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32EA"/>
    <w:rsid w:val="006679A6"/>
    <w:rsid w:val="00683338"/>
    <w:rsid w:val="006919FA"/>
    <w:rsid w:val="006B51DE"/>
    <w:rsid w:val="00701EBB"/>
    <w:rsid w:val="007166AB"/>
    <w:rsid w:val="007E36EA"/>
    <w:rsid w:val="008C2C72"/>
    <w:rsid w:val="009169B7"/>
    <w:rsid w:val="00996840"/>
    <w:rsid w:val="009E24F8"/>
    <w:rsid w:val="00A276A3"/>
    <w:rsid w:val="00A45585"/>
    <w:rsid w:val="00A77A98"/>
    <w:rsid w:val="00AC5543"/>
    <w:rsid w:val="00B56FA0"/>
    <w:rsid w:val="00B64906"/>
    <w:rsid w:val="00B671AF"/>
    <w:rsid w:val="00B82100"/>
    <w:rsid w:val="00BE449A"/>
    <w:rsid w:val="00C03FAA"/>
    <w:rsid w:val="00C3669E"/>
    <w:rsid w:val="00C6566F"/>
    <w:rsid w:val="00CA438E"/>
    <w:rsid w:val="00D35C99"/>
    <w:rsid w:val="00D36ED8"/>
    <w:rsid w:val="00DE7BEA"/>
    <w:rsid w:val="00E253E7"/>
    <w:rsid w:val="00E31F58"/>
    <w:rsid w:val="00E35AAE"/>
    <w:rsid w:val="00E46B23"/>
    <w:rsid w:val="00E821FC"/>
    <w:rsid w:val="00E84952"/>
    <w:rsid w:val="00E87A3B"/>
    <w:rsid w:val="00EE5C16"/>
    <w:rsid w:val="00F31607"/>
    <w:rsid w:val="00FB2CC5"/>
    <w:rsid w:val="00FB4D6B"/>
    <w:rsid w:val="00FE7297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36641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FF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31</cp:revision>
  <cp:lastPrinted>2021-11-29T20:46:00Z</cp:lastPrinted>
  <dcterms:created xsi:type="dcterms:W3CDTF">2021-10-30T18:07:00Z</dcterms:created>
  <dcterms:modified xsi:type="dcterms:W3CDTF">2021-11-29T20:52:00Z</dcterms:modified>
</cp:coreProperties>
</file>